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5E1455" w:rsidRPr="00691DCD" w:rsidRDefault="005E1455" w:rsidP="005E1455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5E1455" w:rsidRPr="00691DCD" w:rsidRDefault="005E1455" w:rsidP="005E1455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E19F4" w:rsidRPr="006647F0" w:rsidRDefault="006E19F4" w:rsidP="006E1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E19F4" w:rsidRPr="006647F0" w:rsidTr="00DE121C">
        <w:tc>
          <w:tcPr>
            <w:tcW w:w="4785" w:type="dxa"/>
          </w:tcPr>
          <w:p w:rsidR="006E19F4" w:rsidRPr="006647F0" w:rsidRDefault="006E19F4" w:rsidP="00DE1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6E19F4" w:rsidRPr="006647F0" w:rsidRDefault="006E19F4" w:rsidP="00DE1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6E19F4" w:rsidRPr="006647F0" w:rsidRDefault="006E19F4" w:rsidP="00DE121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 г.</w:t>
            </w:r>
          </w:p>
        </w:tc>
        <w:tc>
          <w:tcPr>
            <w:tcW w:w="4786" w:type="dxa"/>
          </w:tcPr>
          <w:p w:rsidR="006E19F4" w:rsidRPr="006647F0" w:rsidRDefault="006E19F4" w:rsidP="00DE121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6E19F4" w:rsidRPr="006647F0" w:rsidRDefault="006E19F4" w:rsidP="00DE121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6E19F4" w:rsidRPr="006647F0" w:rsidRDefault="006E19F4" w:rsidP="00DE121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6E19F4" w:rsidRPr="006647F0" w:rsidRDefault="006E19F4" w:rsidP="00DE121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E19F4" w:rsidRPr="00691DCD" w:rsidRDefault="006E19F4" w:rsidP="006E19F4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6E19F4" w:rsidRDefault="006E19F4" w:rsidP="006E19F4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6E19F4" w:rsidRDefault="006E19F4" w:rsidP="006E19F4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6E19F4" w:rsidRDefault="006E19F4" w:rsidP="006E19F4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6E19F4" w:rsidRPr="00691DCD" w:rsidRDefault="006E19F4" w:rsidP="006E19F4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Pr="00130BAF" w:rsidRDefault="005E1455" w:rsidP="005E1455">
      <w:pPr>
        <w:tabs>
          <w:tab w:val="left" w:pos="1272"/>
        </w:tabs>
        <w:spacing w:after="0" w:line="240" w:lineRule="auto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Pr="00130BAF" w:rsidRDefault="005E1455" w:rsidP="005E1455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5E1455" w:rsidRPr="00130BAF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«ОП 05 МЕТРОЛОГИЯ,</w:t>
      </w:r>
    </w:p>
    <w:p w:rsidR="005E1455" w:rsidRPr="005E1455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СТАНДАРТИЗАЦИЯ, СЕРТИФИКАЦИЯ»</w:t>
      </w:r>
    </w:p>
    <w:p w:rsidR="005E1455" w:rsidRPr="00130BAF" w:rsidRDefault="005E1455" w:rsidP="005E145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6E19F4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5E1455" w:rsidRDefault="006E19F4" w:rsidP="005E145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2021</w:t>
      </w:r>
      <w:r w:rsidR="005E1455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5E1455" w:rsidRPr="00130BAF" w:rsidRDefault="005E1455" w:rsidP="005E145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5E1455" w:rsidRPr="00C36423" w:rsidRDefault="005E1455" w:rsidP="005E14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1455" w:rsidRDefault="005E1455" w:rsidP="005E145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5E1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 05 МЕТРОЛОГИЯ, СТАНДАРТИЗАЦИЯ, СЕРТИФИКАЦИЯ»</w:t>
      </w:r>
    </w:p>
    <w:p w:rsidR="005E1455" w:rsidRPr="00C36423" w:rsidRDefault="005E1455" w:rsidP="005E1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5E1455" w:rsidRPr="00C36423" w:rsidRDefault="005E1455" w:rsidP="005E14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</w:t>
      </w:r>
      <w:r w:rsidR="00F3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6E19F4" w:rsidRPr="00C36423" w:rsidRDefault="006E19F4" w:rsidP="006E19F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6E19F4" w:rsidRPr="006647F0" w:rsidRDefault="006E19F4" w:rsidP="006E19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6E19F4" w:rsidRPr="00037AEB" w:rsidRDefault="006E19F4" w:rsidP="006E1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 Педагогического совета №__1__  от «31_»__августа___2021 г.</w:t>
      </w:r>
    </w:p>
    <w:p w:rsidR="006E19F4" w:rsidRPr="00C36423" w:rsidRDefault="006E19F4" w:rsidP="006E19F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E19F4" w:rsidRDefault="006E19F4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Pr="005E1455" w:rsidRDefault="005E1455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СОДЕРЖАНИЕ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E1455" w:rsidRPr="005E1455" w:rsidTr="00DE121C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1455" w:rsidRPr="005E1455" w:rsidTr="00DE121C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1455" w:rsidRPr="005E1455" w:rsidTr="00DE121C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5E1455" w:rsidRPr="005E1455" w:rsidRDefault="005E1455" w:rsidP="005E145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E1455" w:rsidRPr="005E1455" w:rsidRDefault="005E1455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 w:type="page"/>
      </w: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РАБОЧЕЙ ПРОГРАММЫ УЧЕБНОЙ ДИСЦИПЛИНЫ «ОП 05 МЕТРОЛОГИЯ, СТАНДАРТИЗАЦИЯ, СЕРТИФИКАЦИЯ»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профессиональной образовательной программы</w:t>
      </w:r>
      <w:r w:rsidRPr="005E1455">
        <w:rPr>
          <w:rFonts w:ascii="Times New Roman" w:eastAsia="Times New Roman" w:hAnsi="Times New Roman" w:cs="Times New Roman"/>
          <w:sz w:val="28"/>
          <w:szCs w:val="28"/>
          <w:lang w:eastAsia="ru-RU"/>
        </w:rPr>
        <w:t>: дисциплина входит в общепрофессиональный цикл.</w:t>
      </w:r>
    </w:p>
    <w:p w:rsidR="005E1455" w:rsidRPr="005E1455" w:rsidRDefault="005E1455" w:rsidP="005E1455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Calibri" w:eastAsia="Times New Roman" w:hAnsi="Calibri" w:cs="Times New Roman"/>
          <w:b/>
          <w:sz w:val="28"/>
          <w:szCs w:val="28"/>
          <w:lang w:eastAsia="ru-RU"/>
        </w:rPr>
        <w:t>1</w:t>
      </w: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.2..Цель и планируемые результаты освоения дисциплины: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5E1455" w:rsidRPr="005E1455" w:rsidTr="00DE121C">
        <w:tc>
          <w:tcPr>
            <w:tcW w:w="2552" w:type="dxa"/>
          </w:tcPr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ПК, </w:t>
            </w:r>
            <w:proofErr w:type="gramStart"/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543" w:type="dxa"/>
          </w:tcPr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113" w:type="dxa"/>
          </w:tcPr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5E1455" w:rsidRPr="005E1455" w:rsidTr="00DE121C">
        <w:tc>
          <w:tcPr>
            <w:tcW w:w="2552" w:type="dxa"/>
          </w:tcPr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3.3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5.3-ПК 5.4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6.4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3" w:type="dxa"/>
          </w:tcPr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основные понятия, термины и определения;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средства метрологии, стандартизации и сертификации;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профессиональные элементы международной и региональной стандартизации;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показатели качества и методы их оценки;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системы и схемы сертификации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6E19F4" w:rsidRPr="000C6863" w:rsidTr="00DE121C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19F4" w:rsidRPr="000C6863" w:rsidRDefault="006E19F4" w:rsidP="00DE121C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Личностные результаты реализации программы воспитания</w:t>
            </w:r>
          </w:p>
          <w:p w:rsidR="006E19F4" w:rsidRPr="000C6863" w:rsidRDefault="006E19F4" w:rsidP="00DE121C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9F4" w:rsidRPr="000C6863" w:rsidRDefault="006E19F4" w:rsidP="00DE121C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 воспитания</w:t>
            </w:r>
          </w:p>
        </w:tc>
      </w:tr>
      <w:tr w:rsidR="006E19F4" w:rsidRPr="000C6863" w:rsidTr="00DE121C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9F4" w:rsidRPr="006E19F4" w:rsidRDefault="006E19F4" w:rsidP="00DE121C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6E19F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6E19F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6E19F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9F4" w:rsidRPr="006E19F4" w:rsidRDefault="006E19F4" w:rsidP="00DE121C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19F4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6E19F4" w:rsidRPr="000C6863" w:rsidTr="006E19F4">
        <w:trPr>
          <w:trHeight w:hRule="exact" w:val="1721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9F4" w:rsidRPr="006E19F4" w:rsidRDefault="006E19F4" w:rsidP="00DE121C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Соблюдающий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и пропагандирующий правила здорового и безопас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психоактивных</w:t>
            </w:r>
            <w:proofErr w:type="spell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Сохраняющий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9F4" w:rsidRPr="006E19F4" w:rsidRDefault="006E19F4" w:rsidP="00DE12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9</w:t>
            </w:r>
          </w:p>
        </w:tc>
      </w:tr>
      <w:tr w:rsidR="006E19F4" w:rsidRPr="000C6863" w:rsidTr="006E19F4">
        <w:trPr>
          <w:trHeight w:hRule="exact" w:val="711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9F4" w:rsidRPr="006E19F4" w:rsidRDefault="006E19F4" w:rsidP="00DE121C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9F4" w:rsidRPr="006E19F4" w:rsidRDefault="006E19F4" w:rsidP="00DE12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10</w:t>
            </w:r>
          </w:p>
        </w:tc>
      </w:tr>
      <w:tr w:rsidR="006E19F4" w:rsidRPr="000C6863" w:rsidTr="006E19F4">
        <w:trPr>
          <w:trHeight w:hRule="exact" w:val="99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9F4" w:rsidRPr="006E19F4" w:rsidRDefault="006E19F4" w:rsidP="006E19F4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трудолюби</w:t>
            </w:r>
            <w:proofErr w:type="spellEnd"/>
            <w:r w:rsidRPr="006E19F4">
              <w:rPr>
                <w:rStyle w:val="2"/>
                <w:rFonts w:eastAsia="Arial Unicode MS"/>
                <w:sz w:val="28"/>
                <w:szCs w:val="28"/>
              </w:rPr>
              <w:t>-</w:t>
            </w:r>
          </w:p>
          <w:p w:rsidR="006E19F4" w:rsidRPr="006E19F4" w:rsidRDefault="006E19F4" w:rsidP="006E19F4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вый,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нацеленный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9F4" w:rsidRPr="006E19F4" w:rsidRDefault="006E19F4" w:rsidP="006E19F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13</w:t>
            </w:r>
          </w:p>
        </w:tc>
      </w:tr>
      <w:tr w:rsidR="006E19F4" w:rsidRPr="000C6863" w:rsidTr="006E19F4">
        <w:trPr>
          <w:trHeight w:hRule="exact" w:val="86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9F4" w:rsidRPr="006E19F4" w:rsidRDefault="006E19F4" w:rsidP="006E19F4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"/>
                <w:rFonts w:eastAsia="Arial Unicode MS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9F4" w:rsidRPr="006E19F4" w:rsidRDefault="006E19F4" w:rsidP="006E19F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20</w:t>
            </w:r>
          </w:p>
        </w:tc>
      </w:tr>
      <w:tr w:rsidR="006E19F4" w:rsidRPr="000C6863" w:rsidTr="00DE121C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9F4" w:rsidRPr="006E19F4" w:rsidRDefault="006E19F4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9F4" w:rsidRPr="006E19F4" w:rsidRDefault="006E19F4" w:rsidP="00DE12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25</w:t>
            </w:r>
          </w:p>
        </w:tc>
      </w:tr>
      <w:tr w:rsidR="006E19F4" w:rsidRPr="000C6863" w:rsidTr="006E19F4">
        <w:trPr>
          <w:trHeight w:hRule="exact" w:val="84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9F4" w:rsidRPr="006E19F4" w:rsidRDefault="006E19F4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9F4" w:rsidRPr="006E19F4" w:rsidRDefault="006E19F4" w:rsidP="00DE12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26</w:t>
            </w:r>
          </w:p>
        </w:tc>
      </w:tr>
      <w:tr w:rsidR="006E19F4" w:rsidRPr="000C6863" w:rsidTr="006E19F4">
        <w:trPr>
          <w:trHeight w:hRule="exact" w:val="1414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9F4" w:rsidRPr="006E19F4" w:rsidRDefault="006E19F4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9F4" w:rsidRPr="006E19F4" w:rsidRDefault="006E19F4" w:rsidP="00DE12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27</w:t>
            </w:r>
          </w:p>
        </w:tc>
      </w:tr>
      <w:tr w:rsidR="006E19F4" w:rsidRPr="000C6863" w:rsidTr="006E19F4">
        <w:trPr>
          <w:trHeight w:hRule="exact" w:val="143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E19F4" w:rsidRPr="006E19F4" w:rsidRDefault="006E19F4" w:rsidP="00DE121C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развитый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>, активно выражающий отно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зайну, товарным знакам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9F4" w:rsidRPr="006E19F4" w:rsidRDefault="006E19F4" w:rsidP="00DE12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28</w:t>
            </w:r>
          </w:p>
        </w:tc>
      </w:tr>
      <w:tr w:rsidR="006E19F4" w:rsidRPr="000C6863" w:rsidTr="00DE121C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9F4" w:rsidRPr="006E19F4" w:rsidRDefault="006E19F4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9F4" w:rsidRPr="006E19F4" w:rsidRDefault="006E19F4" w:rsidP="00DE121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29</w:t>
            </w:r>
          </w:p>
        </w:tc>
      </w:tr>
    </w:tbl>
    <w:p w:rsidR="006E19F4" w:rsidRDefault="005E1455" w:rsidP="005E14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E19F4" w:rsidRDefault="006E19F4" w:rsidP="005E14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60</w:t>
            </w:r>
          </w:p>
        </w:tc>
      </w:tr>
      <w:tr w:rsidR="005E1455" w:rsidRPr="005E1455" w:rsidTr="00DE121C">
        <w:trPr>
          <w:trHeight w:val="282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 w:rsidRPr="005E1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5E1455" w:rsidRPr="005E1455" w:rsidTr="00DE121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 xml:space="preserve"> В том числе п</w:t>
            </w:r>
            <w:r w:rsidRPr="005E1455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6E19F4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5E1455" w:rsidRPr="005E1455" w:rsidSect="00DE121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7289"/>
        <w:gridCol w:w="1106"/>
        <w:gridCol w:w="1674"/>
        <w:gridCol w:w="15"/>
        <w:gridCol w:w="2303"/>
      </w:tblGrid>
      <w:tr w:rsidR="006E19F4" w:rsidRPr="00BD7997" w:rsidTr="00DE121C">
        <w:trPr>
          <w:trHeight w:val="20"/>
        </w:trPr>
        <w:tc>
          <w:tcPr>
            <w:tcW w:w="832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часах</w:t>
            </w:r>
          </w:p>
        </w:tc>
        <w:tc>
          <w:tcPr>
            <w:tcW w:w="553" w:type="pct"/>
            <w:gridSpan w:val="2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  <w:tc>
          <w:tcPr>
            <w:tcW w:w="782" w:type="pct"/>
          </w:tcPr>
          <w:p w:rsidR="006E19F4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Личностное развитие</w:t>
            </w:r>
          </w:p>
        </w:tc>
      </w:tr>
      <w:tr w:rsidR="006E19F4" w:rsidRPr="00BD7997" w:rsidTr="00DE121C">
        <w:trPr>
          <w:trHeight w:val="20"/>
        </w:trPr>
        <w:tc>
          <w:tcPr>
            <w:tcW w:w="3284" w:type="pct"/>
            <w:gridSpan w:val="2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1.Основы стандартизации</w:t>
            </w:r>
          </w:p>
        </w:tc>
        <w:tc>
          <w:tcPr>
            <w:tcW w:w="38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53" w:type="pct"/>
            <w:gridSpan w:val="2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2" w:type="pct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1.1 Государственная система стандартизации</w:t>
            </w:r>
          </w:p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/2</w:t>
            </w:r>
          </w:p>
        </w:tc>
        <w:tc>
          <w:tcPr>
            <w:tcW w:w="553" w:type="pct"/>
            <w:gridSpan w:val="2"/>
            <w:vMerge w:val="restart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5.3</w:t>
            </w:r>
          </w:p>
        </w:tc>
        <w:tc>
          <w:tcPr>
            <w:tcW w:w="782" w:type="pct"/>
            <w:vMerge w:val="restart"/>
          </w:tcPr>
          <w:p w:rsidR="006E19F4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Задачи стандартизации. Основные понятия и определения. Органы и службы по стандартизации. Виды стандартов. Государственный 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381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53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6E19F4" w:rsidRPr="00BD7997" w:rsidRDefault="006E19F4" w:rsidP="006E1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57"/>
        </w:trPr>
        <w:tc>
          <w:tcPr>
            <w:tcW w:w="832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1.2 Межотраслевые комплексы стандартов</w:t>
            </w:r>
          </w:p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381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</w:t>
            </w:r>
          </w:p>
        </w:tc>
        <w:tc>
          <w:tcPr>
            <w:tcW w:w="553" w:type="pct"/>
            <w:gridSpan w:val="2"/>
            <w:vMerge w:val="restart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5.4</w:t>
            </w:r>
          </w:p>
        </w:tc>
        <w:tc>
          <w:tcPr>
            <w:tcW w:w="782" w:type="pct"/>
            <w:vMerge w:val="restart"/>
          </w:tcPr>
          <w:p w:rsidR="006E19F4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381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53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6E19F4" w:rsidRPr="00BD7997" w:rsidRDefault="006E19F4" w:rsidP="006E1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их занятий</w:t>
            </w:r>
          </w:p>
        </w:tc>
        <w:tc>
          <w:tcPr>
            <w:tcW w:w="381" w:type="pct"/>
            <w:shd w:val="clear" w:color="auto" w:fill="auto"/>
          </w:tcPr>
          <w:p w:rsidR="006E19F4" w:rsidRPr="006427B3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3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306"/>
        </w:trPr>
        <w:tc>
          <w:tcPr>
            <w:tcW w:w="83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tcBorders>
              <w:bottom w:val="single" w:sz="4" w:space="0" w:color="auto"/>
            </w:tcBorders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Изучение комплексов стандартов ЕСКД, ЕСТД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6E19F4" w:rsidRPr="006427B3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427B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/6</w:t>
            </w:r>
          </w:p>
        </w:tc>
        <w:tc>
          <w:tcPr>
            <w:tcW w:w="553" w:type="pct"/>
            <w:gridSpan w:val="2"/>
            <w:vMerge/>
            <w:tcBorders>
              <w:bottom w:val="single" w:sz="4" w:space="0" w:color="auto"/>
            </w:tcBorders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/8</w:t>
            </w:r>
          </w:p>
        </w:tc>
        <w:tc>
          <w:tcPr>
            <w:tcW w:w="553" w:type="pct"/>
            <w:gridSpan w:val="2"/>
            <w:vMerge w:val="restart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5.4</w:t>
            </w:r>
          </w:p>
        </w:tc>
        <w:tc>
          <w:tcPr>
            <w:tcW w:w="782" w:type="pct"/>
            <w:vMerge w:val="restart"/>
          </w:tcPr>
          <w:p w:rsidR="006E19F4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381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53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6E19F4" w:rsidRPr="00BD7997" w:rsidRDefault="006E19F4" w:rsidP="006E1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3284" w:type="pct"/>
            <w:gridSpan w:val="2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2.Основы взаимозаменяемости</w:t>
            </w:r>
          </w:p>
        </w:tc>
        <w:tc>
          <w:tcPr>
            <w:tcW w:w="38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34</w:t>
            </w:r>
          </w:p>
        </w:tc>
        <w:tc>
          <w:tcPr>
            <w:tcW w:w="553" w:type="pct"/>
            <w:gridSpan w:val="2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2" w:type="pct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2.1 Взаимозаменяемость гладких цилиндрических деталей</w:t>
            </w:r>
          </w:p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4/12</w:t>
            </w:r>
          </w:p>
        </w:tc>
        <w:tc>
          <w:tcPr>
            <w:tcW w:w="553" w:type="pct"/>
            <w:gridSpan w:val="2"/>
            <w:vMerge w:val="restart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6.3</w:t>
            </w:r>
          </w:p>
        </w:tc>
        <w:tc>
          <w:tcPr>
            <w:tcW w:w="782" w:type="pct"/>
            <w:vMerge w:val="restart"/>
          </w:tcPr>
          <w:p w:rsidR="006E19F4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381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53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6E19F4" w:rsidRPr="00BD7997" w:rsidRDefault="006E19F4" w:rsidP="006E1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381" w:type="pct"/>
            <w:shd w:val="clear" w:color="auto" w:fill="auto"/>
          </w:tcPr>
          <w:p w:rsidR="006E19F4" w:rsidRPr="006427B3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3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>Допуски и посадки гладких цилиндрических соединений</w:t>
            </w:r>
          </w:p>
        </w:tc>
        <w:tc>
          <w:tcPr>
            <w:tcW w:w="381" w:type="pct"/>
            <w:shd w:val="clear" w:color="auto" w:fill="auto"/>
          </w:tcPr>
          <w:p w:rsidR="006E19F4" w:rsidRPr="006427B3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427B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/13</w:t>
            </w:r>
          </w:p>
        </w:tc>
        <w:tc>
          <w:tcPr>
            <w:tcW w:w="553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353"/>
        </w:trPr>
        <w:tc>
          <w:tcPr>
            <w:tcW w:w="83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6E19F4" w:rsidRPr="006427B3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1/14</w:t>
            </w:r>
          </w:p>
        </w:tc>
        <w:tc>
          <w:tcPr>
            <w:tcW w:w="553" w:type="pct"/>
            <w:gridSpan w:val="2"/>
            <w:vMerge/>
            <w:tcBorders>
              <w:bottom w:val="single" w:sz="4" w:space="0" w:color="auto"/>
            </w:tcBorders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2.2 Точность формы и расположения</w:t>
            </w:r>
          </w:p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4/18</w:t>
            </w:r>
          </w:p>
        </w:tc>
        <w:tc>
          <w:tcPr>
            <w:tcW w:w="548" w:type="pct"/>
            <w:vMerge w:val="restart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</w:tc>
        <w:tc>
          <w:tcPr>
            <w:tcW w:w="788" w:type="pct"/>
            <w:gridSpan w:val="2"/>
            <w:vMerge w:val="restart"/>
          </w:tcPr>
          <w:p w:rsidR="006E19F4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</w:t>
            </w: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формы и расположения.</w:t>
            </w:r>
          </w:p>
        </w:tc>
        <w:tc>
          <w:tcPr>
            <w:tcW w:w="381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6E19F4" w:rsidRPr="00BD7997" w:rsidRDefault="006E19F4" w:rsidP="006E1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лабораторных работ </w:t>
            </w:r>
          </w:p>
        </w:tc>
        <w:tc>
          <w:tcPr>
            <w:tcW w:w="381" w:type="pct"/>
            <w:shd w:val="clear" w:color="auto" w:fill="auto"/>
          </w:tcPr>
          <w:p w:rsidR="006E19F4" w:rsidRPr="00CB72C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76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381" w:type="pct"/>
            <w:shd w:val="clear" w:color="auto" w:fill="auto"/>
          </w:tcPr>
          <w:p w:rsidR="006E19F4" w:rsidRPr="00CB72C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/20</w:t>
            </w:r>
          </w:p>
        </w:tc>
        <w:tc>
          <w:tcPr>
            <w:tcW w:w="548" w:type="pct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71"/>
        </w:trPr>
        <w:tc>
          <w:tcPr>
            <w:tcW w:w="832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2.3 Шероховатость и волнистость поверхности</w:t>
            </w:r>
          </w:p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6E19F4" w:rsidRPr="00336059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2/22</w:t>
            </w:r>
          </w:p>
        </w:tc>
        <w:tc>
          <w:tcPr>
            <w:tcW w:w="548" w:type="pct"/>
            <w:vMerge w:val="restart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ПК 6.2</w:t>
            </w:r>
          </w:p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  <w:tc>
          <w:tcPr>
            <w:tcW w:w="788" w:type="pct"/>
            <w:gridSpan w:val="2"/>
            <w:vMerge w:val="restart"/>
          </w:tcPr>
          <w:p w:rsidR="006E19F4" w:rsidRDefault="00DE121C">
            <w:pPr>
              <w:rPr>
                <w:rFonts w:ascii="Times New Roman" w:hAnsi="Times New Roman"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  <w:p w:rsidR="006E19F4" w:rsidRPr="00BD7997" w:rsidRDefault="006E19F4" w:rsidP="006E1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381" w:type="pct"/>
            <w:vMerge/>
            <w:shd w:val="clear" w:color="auto" w:fill="auto"/>
          </w:tcPr>
          <w:p w:rsidR="006E19F4" w:rsidRPr="00CB72C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их занятий</w:t>
            </w:r>
          </w:p>
        </w:tc>
        <w:tc>
          <w:tcPr>
            <w:tcW w:w="381" w:type="pct"/>
            <w:shd w:val="clear" w:color="auto" w:fill="auto"/>
          </w:tcPr>
          <w:p w:rsidR="006E19F4" w:rsidRPr="00CB72C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63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381" w:type="pct"/>
            <w:shd w:val="clear" w:color="auto" w:fill="auto"/>
          </w:tcPr>
          <w:p w:rsidR="00DE121C" w:rsidRPr="00CB72C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/24</w:t>
            </w: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2.4 Система допусков и посадок для подшипников качения. </w:t>
            </w:r>
          </w:p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2/26</w:t>
            </w:r>
          </w:p>
        </w:tc>
        <w:tc>
          <w:tcPr>
            <w:tcW w:w="548" w:type="pct"/>
            <w:vMerge w:val="restart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ПК 6.2- ПК 6.3</w:t>
            </w:r>
          </w:p>
        </w:tc>
        <w:tc>
          <w:tcPr>
            <w:tcW w:w="788" w:type="pct"/>
            <w:gridSpan w:val="2"/>
            <w:vMerge w:val="restart"/>
          </w:tcPr>
          <w:p w:rsidR="006E19F4" w:rsidRPr="00BD7997" w:rsidRDefault="00DE121C" w:rsidP="006E1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381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381" w:type="pct"/>
            <w:shd w:val="clear" w:color="auto" w:fill="auto"/>
          </w:tcPr>
          <w:p w:rsidR="006E19F4" w:rsidRPr="00CB72C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87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381" w:type="pct"/>
            <w:shd w:val="clear" w:color="auto" w:fill="auto"/>
          </w:tcPr>
          <w:p w:rsidR="00DE121C" w:rsidRPr="00CB72C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/28</w:t>
            </w: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309"/>
        </w:trPr>
        <w:tc>
          <w:tcPr>
            <w:tcW w:w="832" w:type="pct"/>
            <w:vMerge w:val="restar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2.5 Взаимозаменяемость различных соединений</w:t>
            </w:r>
          </w:p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4/32</w:t>
            </w:r>
          </w:p>
        </w:tc>
        <w:tc>
          <w:tcPr>
            <w:tcW w:w="548" w:type="pct"/>
            <w:vMerge w:val="restar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788" w:type="pct"/>
            <w:gridSpan w:val="2"/>
            <w:vMerge w:val="restart"/>
          </w:tcPr>
          <w:p w:rsidR="00DE121C" w:rsidRDefault="00DE121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  <w:p w:rsidR="00DE121C" w:rsidRPr="00BD7997" w:rsidRDefault="00DE121C" w:rsidP="006E1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381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6E1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381" w:type="pct"/>
            <w:shd w:val="clear" w:color="auto" w:fill="auto"/>
          </w:tcPr>
          <w:p w:rsidR="00DE121C" w:rsidRPr="00336059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99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381" w:type="pct"/>
            <w:shd w:val="clear" w:color="auto" w:fill="auto"/>
          </w:tcPr>
          <w:p w:rsidR="00DE121C" w:rsidRPr="00336059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/36</w:t>
            </w: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 w:val="restar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2.6 Расчет размерных цепей</w:t>
            </w:r>
          </w:p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2/38</w:t>
            </w:r>
          </w:p>
        </w:tc>
        <w:tc>
          <w:tcPr>
            <w:tcW w:w="548" w:type="pct"/>
            <w:vMerge w:val="restar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</w:tc>
        <w:tc>
          <w:tcPr>
            <w:tcW w:w="788" w:type="pct"/>
            <w:gridSpan w:val="2"/>
            <w:vMerge w:val="restar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</w:tc>
      </w:tr>
      <w:tr w:rsidR="00DE121C" w:rsidRPr="00BD7997" w:rsidTr="00DE121C">
        <w:trPr>
          <w:trHeight w:val="733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 вероятностный метод расчета размерных цепей.</w:t>
            </w:r>
          </w:p>
        </w:tc>
        <w:tc>
          <w:tcPr>
            <w:tcW w:w="381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6E1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381" w:type="pct"/>
            <w:shd w:val="clear" w:color="auto" w:fill="auto"/>
          </w:tcPr>
          <w:p w:rsidR="00DE121C" w:rsidRPr="00336059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95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 xml:space="preserve">  Расчет размерных цепей</w:t>
            </w:r>
          </w:p>
        </w:tc>
        <w:tc>
          <w:tcPr>
            <w:tcW w:w="381" w:type="pct"/>
            <w:shd w:val="clear" w:color="auto" w:fill="auto"/>
          </w:tcPr>
          <w:p w:rsidR="00DE121C" w:rsidRPr="00336059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/40</w:t>
            </w: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3284" w:type="pct"/>
            <w:gridSpan w:val="2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3.Основы метрологии и технические измерения</w:t>
            </w:r>
          </w:p>
        </w:tc>
        <w:tc>
          <w:tcPr>
            <w:tcW w:w="38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548" w:type="pct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 w:val="restar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3.1 Основные 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понятия метрологии</w:t>
            </w:r>
          </w:p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DE121C" w:rsidRPr="00BD7997" w:rsidRDefault="00DE121C" w:rsidP="00594F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2/42</w:t>
            </w:r>
          </w:p>
        </w:tc>
        <w:tc>
          <w:tcPr>
            <w:tcW w:w="548" w:type="pct"/>
            <w:vMerge w:val="restar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.1-ПК1.3</w:t>
            </w:r>
          </w:p>
        </w:tc>
        <w:tc>
          <w:tcPr>
            <w:tcW w:w="788" w:type="pct"/>
            <w:gridSpan w:val="2"/>
            <w:vMerge w:val="restar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381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практических занятий</w:t>
            </w:r>
          </w:p>
        </w:tc>
        <w:tc>
          <w:tcPr>
            <w:tcW w:w="381" w:type="pct"/>
            <w:shd w:val="clear" w:color="auto" w:fill="auto"/>
          </w:tcPr>
          <w:p w:rsidR="00DE121C" w:rsidRPr="00336059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560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381" w:type="pct"/>
            <w:shd w:val="clear" w:color="auto" w:fill="auto"/>
          </w:tcPr>
          <w:p w:rsidR="00DE121C" w:rsidRPr="00336059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/44</w:t>
            </w: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77"/>
        </w:trPr>
        <w:tc>
          <w:tcPr>
            <w:tcW w:w="832" w:type="pct"/>
            <w:vMerge w:val="restar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3.2 Линейные и угловые измерения</w:t>
            </w:r>
          </w:p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381" w:type="pct"/>
            <w:vMerge w:val="restar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2/46</w:t>
            </w:r>
          </w:p>
        </w:tc>
        <w:tc>
          <w:tcPr>
            <w:tcW w:w="548" w:type="pct"/>
            <w:vMerge w:val="restar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1.1-ПК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.3</w:t>
            </w:r>
          </w:p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788" w:type="pct"/>
            <w:gridSpan w:val="2"/>
            <w:vMerge w:val="restar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Жесткие угловые меры. Угольники. Механические угломеры. Средства измерений основанные на тригонометрическом методе.</w:t>
            </w:r>
          </w:p>
        </w:tc>
        <w:tc>
          <w:tcPr>
            <w:tcW w:w="381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лабораторных работ </w:t>
            </w:r>
          </w:p>
        </w:tc>
        <w:tc>
          <w:tcPr>
            <w:tcW w:w="381" w:type="pct"/>
            <w:shd w:val="clear" w:color="auto" w:fill="auto"/>
          </w:tcPr>
          <w:p w:rsidR="00DE121C" w:rsidRPr="00336059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161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Измерение  деталей с использованием различных измерительных инструментов</w:t>
            </w:r>
          </w:p>
        </w:tc>
        <w:tc>
          <w:tcPr>
            <w:tcW w:w="381" w:type="pct"/>
            <w:shd w:val="clear" w:color="auto" w:fill="auto"/>
          </w:tcPr>
          <w:p w:rsidR="00DE121C" w:rsidRPr="00336059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/48</w:t>
            </w: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0"/>
        </w:trPr>
        <w:tc>
          <w:tcPr>
            <w:tcW w:w="3284" w:type="pct"/>
            <w:gridSpan w:val="2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4.Основы сертификации</w:t>
            </w:r>
          </w:p>
        </w:tc>
        <w:tc>
          <w:tcPr>
            <w:tcW w:w="38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548" w:type="pct"/>
            <w:vMerge w:val="restar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.4</w:t>
            </w:r>
          </w:p>
        </w:tc>
        <w:tc>
          <w:tcPr>
            <w:tcW w:w="788" w:type="pct"/>
            <w:gridSpan w:val="2"/>
            <w:vMerge w:val="restar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 w:val="restar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4.1 Основные положения сертификации</w:t>
            </w:r>
          </w:p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2/50</w:t>
            </w: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6E1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381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  <w:vMerge w:val="restar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6.4</w:t>
            </w:r>
          </w:p>
        </w:tc>
        <w:tc>
          <w:tcPr>
            <w:tcW w:w="788" w:type="pct"/>
            <w:gridSpan w:val="2"/>
            <w:vMerge w:val="restar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12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9; ЛР 10; ЛР 13; ЛР 20; ЛР 25; ЛР 26; ЛР 27; ЛР 29; ЛР 28.</w:t>
            </w:r>
          </w:p>
        </w:tc>
      </w:tr>
      <w:tr w:rsidR="00DE121C" w:rsidRPr="00BD7997" w:rsidTr="00DE121C">
        <w:trPr>
          <w:trHeight w:val="20"/>
        </w:trPr>
        <w:tc>
          <w:tcPr>
            <w:tcW w:w="832" w:type="pct"/>
            <w:vMerge w:val="restar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4.2 Качество продукции</w:t>
            </w:r>
          </w:p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4/54</w:t>
            </w: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6E1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586"/>
        </w:trPr>
        <w:tc>
          <w:tcPr>
            <w:tcW w:w="832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381" w:type="pct"/>
            <w:vMerge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  <w:vMerge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E121C" w:rsidRPr="00BD7997" w:rsidTr="00DE121C">
        <w:trPr>
          <w:trHeight w:val="234"/>
        </w:trPr>
        <w:tc>
          <w:tcPr>
            <w:tcW w:w="832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81" w:type="pct"/>
            <w:shd w:val="clear" w:color="auto" w:fill="auto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48" w:type="pct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</w:tcPr>
          <w:p w:rsidR="00DE121C" w:rsidRPr="00BD7997" w:rsidRDefault="00DE121C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3284" w:type="pct"/>
            <w:gridSpan w:val="2"/>
            <w:shd w:val="clear" w:color="auto" w:fill="auto"/>
          </w:tcPr>
          <w:p w:rsidR="006E19F4" w:rsidRPr="00C51437" w:rsidRDefault="006E19F4" w:rsidP="0032014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437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C51437">
              <w:rPr>
                <w:rFonts w:ascii="Times New Roman" w:hAnsi="Times New Roman"/>
                <w:b/>
                <w:bCs/>
                <w:sz w:val="24"/>
                <w:szCs w:val="24"/>
              </w:rPr>
              <w:t>естация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виде </w:t>
            </w:r>
            <w:r w:rsidR="00DE121C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381" w:type="pct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8" w:type="pct"/>
            <w:gridSpan w:val="2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19F4" w:rsidRPr="00BD7997" w:rsidTr="00DE121C">
        <w:trPr>
          <w:trHeight w:val="20"/>
        </w:trPr>
        <w:tc>
          <w:tcPr>
            <w:tcW w:w="3284" w:type="pct"/>
            <w:gridSpan w:val="2"/>
            <w:shd w:val="clear" w:color="auto" w:fill="auto"/>
          </w:tcPr>
          <w:p w:rsidR="006E19F4" w:rsidRPr="00BD7997" w:rsidRDefault="006E19F4" w:rsidP="00DE121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381" w:type="pct"/>
            <w:shd w:val="clear" w:color="auto" w:fill="auto"/>
          </w:tcPr>
          <w:p w:rsidR="006E19F4" w:rsidRPr="00BD7997" w:rsidRDefault="006E19F4" w:rsidP="00DE121C">
            <w:pPr>
              <w:pStyle w:val="a8"/>
              <w:spacing w:after="0"/>
              <w:ind w:hanging="68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54(6)</w:t>
            </w:r>
          </w:p>
        </w:tc>
        <w:tc>
          <w:tcPr>
            <w:tcW w:w="548" w:type="pct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8" w:type="pct"/>
            <w:gridSpan w:val="2"/>
          </w:tcPr>
          <w:p w:rsidR="006E19F4" w:rsidRPr="00BD7997" w:rsidRDefault="006E19F4" w:rsidP="00DE12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5E1455" w:rsidRPr="005E1455" w:rsidRDefault="005E1455" w:rsidP="005E1455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E1455" w:rsidRPr="005E1455" w:rsidSect="00DE121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E1455" w:rsidRPr="00594FB0" w:rsidRDefault="005E1455" w:rsidP="005E145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5E1455" w:rsidRPr="00594FB0" w:rsidRDefault="005E1455" w:rsidP="005E145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E1455" w:rsidRPr="00594FB0" w:rsidRDefault="005E1455" w:rsidP="005E145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594FB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Метрология, стандартизация и сертификация</w:t>
      </w:r>
      <w:r w:rsidRPr="00594FB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594FB0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594FB0"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учебных плакатов и наглядных пособий;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комплекты заданий для тестирования и контрольных работ;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измерительные инструменты,</w:t>
      </w:r>
    </w:p>
    <w:p w:rsidR="005E1455" w:rsidRPr="00594FB0" w:rsidRDefault="005E1455" w:rsidP="005E1455">
      <w:pPr>
        <w:spacing w:after="0"/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594FB0">
        <w:rPr>
          <w:rFonts w:ascii="Times New Roman" w:eastAsia="Calibri" w:hAnsi="Times New Roman" w:cs="Times New Roman"/>
          <w:sz w:val="28"/>
          <w:szCs w:val="28"/>
        </w:rPr>
        <w:t>т</w:t>
      </w:r>
      <w:r w:rsidRPr="00594FB0">
        <w:rPr>
          <w:rFonts w:ascii="Times New Roman" w:eastAsia="Calibri" w:hAnsi="Times New Roman" w:cs="Times New Roman"/>
          <w:bCs/>
          <w:sz w:val="28"/>
          <w:szCs w:val="28"/>
        </w:rPr>
        <w:t>ехническими средствами обучения: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персональный компьютер;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E1455" w:rsidRPr="00594FB0" w:rsidRDefault="005E1455" w:rsidP="00594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интерактивная доска.</w:t>
      </w:r>
    </w:p>
    <w:p w:rsidR="005E1455" w:rsidRPr="00594FB0" w:rsidRDefault="005E1455" w:rsidP="005E1455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5E1455" w:rsidRPr="00594FB0" w:rsidRDefault="005E1455" w:rsidP="00594FB0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5E1455" w:rsidRPr="00594FB0" w:rsidRDefault="005E1455" w:rsidP="005E145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5E1455" w:rsidRPr="00594FB0" w:rsidRDefault="005E1455" w:rsidP="005E145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Никифоров А.Д. Метрология, стандартизация и сертификация/А.Д. Никифоров, Т.А. </w:t>
      </w:r>
      <w:proofErr w:type="spellStart"/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Бакиев</w:t>
      </w:r>
      <w:proofErr w:type="spellEnd"/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Высшая школа, 2019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424 с.</w:t>
      </w:r>
    </w:p>
    <w:p w:rsidR="005E1455" w:rsidRPr="00594FB0" w:rsidRDefault="005E1455" w:rsidP="00594FB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Никифоров А.Д. Взаимозаменяемость, стандартизация и технические измерения: учебное пособие/ А.Д. Ник</w:t>
      </w:r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ифоров. - М.: Высшая школа, 2019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509 с.</w:t>
      </w:r>
    </w:p>
    <w:p w:rsidR="005E1455" w:rsidRPr="00594FB0" w:rsidRDefault="005E1455" w:rsidP="005E145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5E1455" w:rsidRPr="00594FB0" w:rsidRDefault="00DE121C" w:rsidP="005E14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9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www.gumer.info</w:t>
        </w:r>
      </w:hyperlink>
    </w:p>
    <w:p w:rsidR="005E1455" w:rsidRPr="00594FB0" w:rsidRDefault="00DE121C" w:rsidP="005E14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10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www.labstend.ru</w:t>
        </w:r>
      </w:hyperlink>
    </w:p>
    <w:p w:rsidR="005E1455" w:rsidRPr="00594FB0" w:rsidRDefault="00DE121C" w:rsidP="00594FB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11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www.iglib.ru</w:t>
        </w:r>
      </w:hyperlink>
    </w:p>
    <w:p w:rsidR="005E1455" w:rsidRPr="00594FB0" w:rsidRDefault="005E1455" w:rsidP="005E1455">
      <w:pPr>
        <w:numPr>
          <w:ilvl w:val="2"/>
          <w:numId w:val="3"/>
        </w:num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5E1455" w:rsidRPr="00594FB0" w:rsidRDefault="005E1455" w:rsidP="005E1455">
      <w:pPr>
        <w:numPr>
          <w:ilvl w:val="0"/>
          <w:numId w:val="2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Ганевский</w:t>
      </w:r>
      <w:proofErr w:type="spell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Г.М. Допуски, посадки и технические измерения в машиностроении/ Г.М. </w:t>
      </w:r>
      <w:proofErr w:type="spell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Ганевский</w:t>
      </w:r>
      <w:proofErr w:type="spell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,  И.И. Гольдин.  – М.: Издательский центр «Академия», 2013. – 288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Исаев Л.К. Метрология и стандартизация в сертификации/ Л.К. Исаев, В.Д. </w:t>
      </w:r>
      <w:proofErr w:type="spell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Маклинский</w:t>
      </w:r>
      <w:proofErr w:type="spell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 – ИПК Изд-во стандартов, 2014. – 169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Никифоров А.Д. Процессы управления объектами машиностроения/ А.Д. Никифоров А.Н. Ковшов, Ю.Ф.  Назаров. – М.: Высшая школа, 2012. – 455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Палий М.А. Нормы взаимозаменяемости в машиностроении/ М.А. Палий, В.А. Брагинский. – М.: Машиностроение, 2013. – 199 с.</w:t>
      </w:r>
    </w:p>
    <w:p w:rsidR="005E1455" w:rsidRPr="00594FB0" w:rsidRDefault="005E1455" w:rsidP="00594FB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5E1455" w:rsidRPr="00594FB0" w:rsidRDefault="005E1455" w:rsidP="005E1455">
      <w:pPr>
        <w:numPr>
          <w:ilvl w:val="1"/>
          <w:numId w:val="1"/>
        </w:num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КОНТРОЛЬ И ОЦЕНКА РЕЗУЛЬТАТОВ ОСВОЕНИЯ </w:t>
      </w:r>
    </w:p>
    <w:p w:rsidR="005E1455" w:rsidRPr="00594FB0" w:rsidRDefault="005E1455" w:rsidP="005E1455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5"/>
        <w:gridCol w:w="2058"/>
        <w:gridCol w:w="1405"/>
        <w:gridCol w:w="3943"/>
      </w:tblGrid>
      <w:tr w:rsidR="00DE121C" w:rsidRPr="00594FB0" w:rsidTr="00DE121C">
        <w:tc>
          <w:tcPr>
            <w:tcW w:w="1131" w:type="pct"/>
            <w:shd w:val="clear" w:color="auto" w:fill="auto"/>
          </w:tcPr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075" w:type="pct"/>
            <w:shd w:val="clear" w:color="auto" w:fill="auto"/>
          </w:tcPr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734" w:type="pct"/>
            <w:shd w:val="clear" w:color="auto" w:fill="auto"/>
          </w:tcPr>
          <w:p w:rsidR="00DE121C" w:rsidRPr="00594FB0" w:rsidRDefault="00DE121C" w:rsidP="00DE1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и ПК</w:t>
            </w:r>
          </w:p>
        </w:tc>
        <w:tc>
          <w:tcPr>
            <w:tcW w:w="2060" w:type="pct"/>
            <w:shd w:val="clear" w:color="auto" w:fill="auto"/>
          </w:tcPr>
          <w:p w:rsidR="00DE121C" w:rsidRPr="00594FB0" w:rsidRDefault="00DE121C" w:rsidP="00DE1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ЛР</w:t>
            </w:r>
          </w:p>
        </w:tc>
      </w:tr>
      <w:tr w:rsidR="00DE121C" w:rsidRPr="00594FB0" w:rsidTr="00DE121C">
        <w:tc>
          <w:tcPr>
            <w:tcW w:w="1131" w:type="pct"/>
            <w:shd w:val="clear" w:color="auto" w:fill="auto"/>
          </w:tcPr>
          <w:p w:rsidR="00DE121C" w:rsidRPr="00594FB0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понятия, термины и определения;</w:t>
            </w:r>
          </w:p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shd w:val="clear" w:color="auto" w:fill="auto"/>
          </w:tcPr>
          <w:p w:rsidR="00DE121C" w:rsidRPr="00594FB0" w:rsidRDefault="00DE121C" w:rsidP="005E145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 и точно перечислены</w:t>
            </w:r>
          </w:p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Определяющие черты каждого указанного понятия и термина</w:t>
            </w:r>
          </w:p>
        </w:tc>
        <w:tc>
          <w:tcPr>
            <w:tcW w:w="734" w:type="pct"/>
            <w:shd w:val="clear" w:color="auto" w:fill="auto"/>
          </w:tcPr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1.1-ПК 1.3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5.3-ПК 5.4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6.2-ПК 6.4</w:t>
            </w:r>
          </w:p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060" w:type="pct"/>
            <w:shd w:val="clear" w:color="auto" w:fill="auto"/>
            <w:vAlign w:val="bottom"/>
          </w:tcPr>
          <w:p w:rsidR="00DE121C" w:rsidRPr="006E19F4" w:rsidRDefault="00DE121C" w:rsidP="00DE121C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Соблюдающий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и пропагандирующий правила здорового и безопас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психоактивных</w:t>
            </w:r>
            <w:proofErr w:type="spell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Сохраняющий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</w:t>
            </w:r>
            <w:r w:rsidR="006B60C7">
              <w:rPr>
                <w:rStyle w:val="2"/>
                <w:rFonts w:eastAsia="Arial Unicode MS"/>
                <w:sz w:val="28"/>
                <w:szCs w:val="28"/>
              </w:rPr>
              <w:t>, дисциплинированный, трудолюби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DE121C" w:rsidRPr="006B60C7" w:rsidRDefault="00DE121C" w:rsidP="006B60C7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развитый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>, активно выражающий отно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lastRenderedPageBreak/>
              <w:t>шение к преобразованию общественных пространств, промышлен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зайну, товарным знакам</w:t>
            </w:r>
          </w:p>
        </w:tc>
      </w:tr>
      <w:tr w:rsidR="00DE121C" w:rsidRPr="00594FB0" w:rsidTr="00DE121C">
        <w:tc>
          <w:tcPr>
            <w:tcW w:w="1131" w:type="pct"/>
            <w:shd w:val="clear" w:color="auto" w:fill="auto"/>
          </w:tcPr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средства метрологии, стандартизации и сертификации</w:t>
            </w:r>
          </w:p>
        </w:tc>
        <w:tc>
          <w:tcPr>
            <w:tcW w:w="1075" w:type="pct"/>
            <w:shd w:val="clear" w:color="auto" w:fill="auto"/>
          </w:tcPr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Средства метрологии </w:t>
            </w: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стандартизации и сертификации</w:t>
            </w: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перечислены в полном объеме</w:t>
            </w:r>
          </w:p>
        </w:tc>
        <w:tc>
          <w:tcPr>
            <w:tcW w:w="734" w:type="pct"/>
            <w:shd w:val="clear" w:color="auto" w:fill="auto"/>
          </w:tcPr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1.1-ПК 1.3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5.3-ПК 5.4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6.2-ПК 6.4</w:t>
            </w: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Pr="00594FB0" w:rsidRDefault="00DE121C" w:rsidP="00DE12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pct"/>
            <w:shd w:val="clear" w:color="auto" w:fill="auto"/>
            <w:vAlign w:val="bottom"/>
          </w:tcPr>
          <w:p w:rsidR="00DE121C" w:rsidRPr="006E19F4" w:rsidRDefault="00DE121C" w:rsidP="00DE121C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</w:t>
            </w:r>
            <w:r w:rsidR="006B60C7">
              <w:rPr>
                <w:rStyle w:val="2"/>
                <w:rFonts w:eastAsia="Arial Unicode MS"/>
                <w:sz w:val="28"/>
                <w:szCs w:val="28"/>
              </w:rPr>
              <w:t>, трудолюби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lastRenderedPageBreak/>
              <w:t>общенациональных проблем, открытый к текущим и перспек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E121C" w:rsidRPr="00594FB0" w:rsidTr="00DE121C">
        <w:trPr>
          <w:trHeight w:val="1088"/>
        </w:trPr>
        <w:tc>
          <w:tcPr>
            <w:tcW w:w="1131" w:type="pct"/>
            <w:shd w:val="clear" w:color="auto" w:fill="auto"/>
          </w:tcPr>
          <w:p w:rsidR="00DE121C" w:rsidRPr="00594FB0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075" w:type="pct"/>
            <w:shd w:val="clear" w:color="auto" w:fill="auto"/>
          </w:tcPr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Знание нормативных документов </w:t>
            </w: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международной и региональной стандартизации;</w:t>
            </w:r>
          </w:p>
        </w:tc>
        <w:tc>
          <w:tcPr>
            <w:tcW w:w="734" w:type="pct"/>
            <w:shd w:val="clear" w:color="auto" w:fill="auto"/>
          </w:tcPr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1.1-ПК 1.3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5.3-ПК 5.4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6.2-ПК 6.4</w:t>
            </w: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Pr="00594FB0" w:rsidRDefault="00DE121C" w:rsidP="00DE12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pct"/>
            <w:shd w:val="clear" w:color="auto" w:fill="auto"/>
            <w:vAlign w:val="bottom"/>
          </w:tcPr>
          <w:p w:rsidR="00DE121C" w:rsidRPr="006E19F4" w:rsidRDefault="00DE121C" w:rsidP="00DE121C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Соблюдающий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и пропагандирующий правила здорового и безопас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психоактивных</w:t>
            </w:r>
            <w:proofErr w:type="spell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Сохраняющий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DE121C" w:rsidRPr="006E19F4" w:rsidRDefault="00DE121C" w:rsidP="00DE121C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</w:t>
            </w:r>
            <w:r w:rsidR="006B60C7">
              <w:rPr>
                <w:rStyle w:val="2"/>
                <w:rFonts w:eastAsia="Arial Unicode MS"/>
                <w:sz w:val="28"/>
                <w:szCs w:val="28"/>
              </w:rPr>
              <w:t>, дисциплинированный, трудолюби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lastRenderedPageBreak/>
              <w:t>стрессоустойчивость, коммуникабель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DE121C" w:rsidRPr="00594FB0" w:rsidTr="00DE121C">
        <w:tc>
          <w:tcPr>
            <w:tcW w:w="1131" w:type="pct"/>
            <w:shd w:val="clear" w:color="auto" w:fill="auto"/>
          </w:tcPr>
          <w:p w:rsidR="00DE121C" w:rsidRPr="00594FB0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показатели качества и методы их оценки;</w:t>
            </w:r>
          </w:p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shd w:val="clear" w:color="auto" w:fill="auto"/>
          </w:tcPr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734" w:type="pct"/>
            <w:shd w:val="clear" w:color="auto" w:fill="auto"/>
          </w:tcPr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1.1-ПК 1.3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5.3-ПК 5.4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6.2-ПК 6.4</w:t>
            </w:r>
          </w:p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pct"/>
            <w:shd w:val="clear" w:color="auto" w:fill="auto"/>
            <w:vAlign w:val="bottom"/>
          </w:tcPr>
          <w:p w:rsidR="00DE121C" w:rsidRPr="006E19F4" w:rsidRDefault="00DE121C" w:rsidP="00DE121C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19F4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6E19F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6E19F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6E19F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DE121C" w:rsidRPr="006E19F4" w:rsidRDefault="00DE121C" w:rsidP="00DE121C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развитый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>, активно выражающий отно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lastRenderedPageBreak/>
              <w:t>шение к преобразованию общественных пространств, промышлен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зайну, товарным знакам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DE121C" w:rsidRPr="00594FB0" w:rsidTr="00DE121C">
        <w:tc>
          <w:tcPr>
            <w:tcW w:w="1131" w:type="pct"/>
            <w:shd w:val="clear" w:color="auto" w:fill="auto"/>
          </w:tcPr>
          <w:p w:rsidR="00DE121C" w:rsidRPr="00594FB0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системы и схемы сертификации</w:t>
            </w:r>
          </w:p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shd w:val="clear" w:color="auto" w:fill="auto"/>
          </w:tcPr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Выбранные  системы и схема соответствуют заданным условиям</w:t>
            </w:r>
          </w:p>
        </w:tc>
        <w:tc>
          <w:tcPr>
            <w:tcW w:w="734" w:type="pct"/>
            <w:shd w:val="clear" w:color="auto" w:fill="auto"/>
          </w:tcPr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1.1-ПК 1.3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5.3-ПК 5.4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6.2-ПК 6.4</w:t>
            </w: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Pr="00594FB0" w:rsidRDefault="00DE121C" w:rsidP="00DE12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pct"/>
            <w:shd w:val="clear" w:color="auto" w:fill="auto"/>
            <w:vAlign w:val="bottom"/>
          </w:tcPr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DE121C" w:rsidRPr="006E19F4" w:rsidRDefault="00DE121C" w:rsidP="00DE121C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развитый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>, активно выражающий отно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зайну, товарным знакам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E121C" w:rsidRPr="00594FB0" w:rsidTr="00DE121C">
        <w:tc>
          <w:tcPr>
            <w:tcW w:w="1131" w:type="pct"/>
            <w:shd w:val="clear" w:color="auto" w:fill="auto"/>
          </w:tcPr>
          <w:p w:rsidR="00DE121C" w:rsidRPr="00594FB0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</w:tc>
        <w:tc>
          <w:tcPr>
            <w:tcW w:w="1075" w:type="pct"/>
            <w:shd w:val="clear" w:color="auto" w:fill="auto"/>
          </w:tcPr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734" w:type="pct"/>
            <w:shd w:val="clear" w:color="auto" w:fill="auto"/>
          </w:tcPr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1.1-ПК 1.3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5.3-ПК 5.4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6.2-ПК 6.4</w:t>
            </w:r>
          </w:p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pct"/>
            <w:shd w:val="clear" w:color="auto" w:fill="auto"/>
            <w:vAlign w:val="bottom"/>
          </w:tcPr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</w:t>
            </w:r>
            <w:r w:rsidR="006B60C7">
              <w:rPr>
                <w:rStyle w:val="2"/>
                <w:rFonts w:eastAsia="Arial Unicode MS"/>
                <w:sz w:val="28"/>
                <w:szCs w:val="28"/>
              </w:rPr>
              <w:t>, дисциплинированный, трудолюби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DE121C" w:rsidRPr="006B60C7" w:rsidRDefault="00DE121C" w:rsidP="006B60C7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развитый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>, активно выражающий отно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зайну, товарным знакам</w:t>
            </w:r>
          </w:p>
        </w:tc>
      </w:tr>
      <w:tr w:rsidR="00DE121C" w:rsidRPr="00594FB0" w:rsidTr="00DE121C">
        <w:tc>
          <w:tcPr>
            <w:tcW w:w="1131" w:type="pct"/>
            <w:shd w:val="clear" w:color="auto" w:fill="auto"/>
          </w:tcPr>
          <w:p w:rsidR="00DE121C" w:rsidRPr="00594FB0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осознанно выбирать средства и методы измерения в соответствии с технологической задачей, обеспечивать поддержание </w:t>
            </w: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качества работ;</w:t>
            </w:r>
          </w:p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shd w:val="clear" w:color="auto" w:fill="auto"/>
          </w:tcPr>
          <w:p w:rsidR="00DE121C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Средства и методы измерения выбраны в соответствии с заданными условиями; использование измерительного инструмента </w:t>
            </w: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соответствует основным правилам их использования </w:t>
            </w:r>
          </w:p>
          <w:p w:rsidR="00DE121C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121C" w:rsidRPr="00594FB0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34" w:type="pct"/>
            <w:shd w:val="clear" w:color="auto" w:fill="auto"/>
          </w:tcPr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1.1-ПК 1.3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5.3-ПК 5.4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6.2-ПК </w:t>
            </w: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6.4</w:t>
            </w:r>
          </w:p>
          <w:p w:rsidR="00DE121C" w:rsidRPr="00594FB0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060" w:type="pct"/>
            <w:shd w:val="clear" w:color="auto" w:fill="auto"/>
            <w:vAlign w:val="bottom"/>
          </w:tcPr>
          <w:p w:rsidR="00DE121C" w:rsidRPr="006E19F4" w:rsidRDefault="00DE121C" w:rsidP="00DE121C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lastRenderedPageBreak/>
              <w:t>ЛР 10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6E19F4">
              <w:rPr>
                <w:rStyle w:val="2"/>
                <w:rFonts w:eastAsia="Arial Unicode MS"/>
                <w:sz w:val="28"/>
                <w:szCs w:val="28"/>
              </w:rPr>
              <w:lastRenderedPageBreak/>
              <w:t>трудолюби</w:t>
            </w:r>
            <w:proofErr w:type="spellEnd"/>
            <w:r w:rsidRPr="006E19F4">
              <w:rPr>
                <w:rStyle w:val="2"/>
                <w:rFonts w:eastAsia="Arial Unicode MS"/>
                <w:sz w:val="28"/>
                <w:szCs w:val="28"/>
              </w:rPr>
              <w:t>-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вый,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нацеленный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DE121C" w:rsidRPr="006E19F4" w:rsidRDefault="00DE121C" w:rsidP="00DE121C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развитый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>, активно выражающий отно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зайну, товарным знакам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DE121C" w:rsidRPr="00594FB0" w:rsidTr="00DE121C">
        <w:tc>
          <w:tcPr>
            <w:tcW w:w="1131" w:type="pct"/>
            <w:shd w:val="clear" w:color="auto" w:fill="auto"/>
          </w:tcPr>
          <w:p w:rsidR="00DE121C" w:rsidRPr="00594FB0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075" w:type="pct"/>
            <w:shd w:val="clear" w:color="auto" w:fill="auto"/>
          </w:tcPr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734" w:type="pct"/>
            <w:shd w:val="clear" w:color="auto" w:fill="auto"/>
          </w:tcPr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1.1-ПК 1.3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5.3-ПК 5.4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6.2-ПК 6.4</w:t>
            </w:r>
          </w:p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pct"/>
            <w:shd w:val="clear" w:color="auto" w:fill="auto"/>
            <w:vAlign w:val="bottom"/>
          </w:tcPr>
          <w:p w:rsidR="00DE121C" w:rsidRPr="006E19F4" w:rsidRDefault="00DE121C" w:rsidP="00DE121C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19F4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Pr="006E19F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6E19F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6E19F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DE121C" w:rsidRPr="006E19F4" w:rsidRDefault="00DE121C" w:rsidP="00DE121C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Соблюдающий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и пропагандирующий правила здорового и безопас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6E19F4">
              <w:rPr>
                <w:rStyle w:val="2"/>
                <w:rFonts w:eastAsia="Arial Unicode MS"/>
                <w:sz w:val="28"/>
                <w:szCs w:val="28"/>
              </w:rPr>
              <w:lastRenderedPageBreak/>
              <w:t>психоактивных</w:t>
            </w:r>
            <w:proofErr w:type="spell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Сохраняющий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DE121C" w:rsidRPr="006E19F4" w:rsidRDefault="00DE121C" w:rsidP="00DE121C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</w:t>
            </w:r>
            <w:r w:rsidR="006B60C7">
              <w:rPr>
                <w:rStyle w:val="2"/>
                <w:rFonts w:eastAsia="Arial Unicode MS"/>
                <w:sz w:val="28"/>
                <w:szCs w:val="28"/>
              </w:rPr>
              <w:t>, дисциплинированный, трудолюби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DE121C" w:rsidRPr="006E19F4" w:rsidRDefault="00DE121C" w:rsidP="00DE121C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развитый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>, активно выражающий отно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зайну, товарным знакам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lastRenderedPageBreak/>
              <w:t>ответственное и творче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DE121C" w:rsidRPr="00594FB0" w:rsidTr="00DE121C">
        <w:tc>
          <w:tcPr>
            <w:tcW w:w="1131" w:type="pct"/>
            <w:shd w:val="clear" w:color="auto" w:fill="auto"/>
          </w:tcPr>
          <w:p w:rsidR="00DE121C" w:rsidRPr="00594FB0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075" w:type="pct"/>
            <w:shd w:val="clear" w:color="auto" w:fill="auto"/>
          </w:tcPr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Использование для поиска  </w:t>
            </w: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технической информации</w:t>
            </w: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комплексных систем стандартов </w:t>
            </w:r>
          </w:p>
        </w:tc>
        <w:tc>
          <w:tcPr>
            <w:tcW w:w="734" w:type="pct"/>
            <w:shd w:val="clear" w:color="auto" w:fill="auto"/>
          </w:tcPr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1.1-ПК 1.3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5.3-ПК 5.4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6.2-ПК 6.4</w:t>
            </w: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Default="00DE121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E121C" w:rsidRPr="00594FB0" w:rsidRDefault="00DE121C" w:rsidP="00DE12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pct"/>
            <w:shd w:val="clear" w:color="auto" w:fill="auto"/>
            <w:vAlign w:val="bottom"/>
          </w:tcPr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19F4">
              <w:rPr>
                <w:rStyle w:val="2"/>
                <w:rFonts w:eastAsia="Arial Unicode MS"/>
                <w:sz w:val="28"/>
                <w:szCs w:val="28"/>
              </w:rPr>
              <w:t>трудовой деятельности;</w:t>
            </w:r>
          </w:p>
        </w:tc>
      </w:tr>
      <w:tr w:rsidR="00DE121C" w:rsidRPr="00594FB0" w:rsidTr="00DE121C">
        <w:tc>
          <w:tcPr>
            <w:tcW w:w="1131" w:type="pct"/>
            <w:shd w:val="clear" w:color="auto" w:fill="auto"/>
          </w:tcPr>
          <w:p w:rsidR="00DE121C" w:rsidRPr="00594FB0" w:rsidRDefault="00DE121C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</w:tc>
        <w:tc>
          <w:tcPr>
            <w:tcW w:w="1075" w:type="pct"/>
            <w:shd w:val="clear" w:color="auto" w:fill="auto"/>
          </w:tcPr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734" w:type="pct"/>
            <w:shd w:val="clear" w:color="auto" w:fill="auto"/>
          </w:tcPr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1.1-ПК 1.3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5.3-ПК 5.4</w:t>
            </w:r>
          </w:p>
          <w:p w:rsidR="00DE121C" w:rsidRPr="00DE121C" w:rsidRDefault="00DE121C" w:rsidP="00DE121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1C">
              <w:rPr>
                <w:rFonts w:ascii="Times New Roman" w:eastAsia="Times New Roman" w:hAnsi="Times New Roman" w:cs="Times New Roman"/>
                <w:sz w:val="24"/>
                <w:szCs w:val="24"/>
              </w:rPr>
              <w:t>ПК 6.2-ПК 6.4</w:t>
            </w:r>
          </w:p>
          <w:p w:rsidR="00DE121C" w:rsidRPr="00594FB0" w:rsidRDefault="00DE121C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0" w:type="pct"/>
            <w:shd w:val="clear" w:color="auto" w:fill="auto"/>
            <w:vAlign w:val="bottom"/>
          </w:tcPr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трудолюби</w:t>
            </w:r>
            <w:proofErr w:type="spellEnd"/>
            <w:r w:rsidRPr="006E19F4">
              <w:rPr>
                <w:rStyle w:val="2"/>
                <w:rFonts w:eastAsia="Arial Unicode MS"/>
                <w:sz w:val="28"/>
                <w:szCs w:val="28"/>
              </w:rPr>
              <w:t>-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вый,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нацеленный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Ценностное отношение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lastRenderedPageBreak/>
              <w:t>обучающихся к своему здоровью и здоровью окружающих, ЗОЖ и здоровой окружающей среде и т.д.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DE121C" w:rsidRPr="006E19F4" w:rsidRDefault="00DE121C" w:rsidP="00DE121C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развитый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>, активно выражающий отно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зайну, товарным знакам</w:t>
            </w:r>
          </w:p>
          <w:p w:rsidR="00DE121C" w:rsidRPr="006E19F4" w:rsidRDefault="00DE121C" w:rsidP="00DE121C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E19F4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gramStart"/>
            <w:r w:rsidRPr="006E19F4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6E19F4">
              <w:rPr>
                <w:rStyle w:val="2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6E19F4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</w:tbl>
    <w:p w:rsidR="003B7B7A" w:rsidRDefault="003B7B7A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121C" w:rsidRDefault="00DE121C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DE121C" w:rsidRPr="002048EC" w:rsidRDefault="00DE121C">
      <w:pPr>
        <w:rPr>
          <w:rFonts w:ascii="Times New Roman" w:eastAsia="Times New Roman" w:hAnsi="Times New Roman" w:cs="Times New Roman"/>
          <w:b/>
          <w:i/>
          <w:lang w:eastAsia="ru-RU"/>
        </w:rPr>
      </w:pPr>
      <w:bookmarkStart w:id="0" w:name="_GoBack"/>
      <w:bookmarkEnd w:id="0"/>
    </w:p>
    <w:sectPr w:rsidR="00DE121C" w:rsidRPr="00204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3DC" w:rsidRDefault="00B303DC" w:rsidP="005E1455">
      <w:pPr>
        <w:spacing w:after="0" w:line="240" w:lineRule="auto"/>
      </w:pPr>
      <w:r>
        <w:separator/>
      </w:r>
    </w:p>
  </w:endnote>
  <w:endnote w:type="continuationSeparator" w:id="0">
    <w:p w:rsidR="00B303DC" w:rsidRDefault="00B303DC" w:rsidP="005E1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3DC" w:rsidRDefault="00B303DC" w:rsidP="005E1455">
      <w:pPr>
        <w:spacing w:after="0" w:line="240" w:lineRule="auto"/>
      </w:pPr>
      <w:r>
        <w:separator/>
      </w:r>
    </w:p>
  </w:footnote>
  <w:footnote w:type="continuationSeparator" w:id="0">
    <w:p w:rsidR="00B303DC" w:rsidRDefault="00B303DC" w:rsidP="005E1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D8F"/>
    <w:rsid w:val="002048EC"/>
    <w:rsid w:val="00252F53"/>
    <w:rsid w:val="0032014B"/>
    <w:rsid w:val="003B7B7A"/>
    <w:rsid w:val="004F02C0"/>
    <w:rsid w:val="00594FB0"/>
    <w:rsid w:val="005E1455"/>
    <w:rsid w:val="006B60C7"/>
    <w:rsid w:val="006E19F4"/>
    <w:rsid w:val="00732D8F"/>
    <w:rsid w:val="007E0FCF"/>
    <w:rsid w:val="00B303DC"/>
    <w:rsid w:val="00CB2E1D"/>
    <w:rsid w:val="00DC77CE"/>
    <w:rsid w:val="00DE121C"/>
    <w:rsid w:val="00F3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5E1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5E145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5E1455"/>
    <w:rPr>
      <w:vertAlign w:val="superscript"/>
    </w:rPr>
  </w:style>
  <w:style w:type="character" w:styleId="a6">
    <w:name w:val="Emphasis"/>
    <w:uiPriority w:val="20"/>
    <w:qFormat/>
    <w:rsid w:val="005E1455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F02C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6E19F4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6E19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5E1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5E145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5E1455"/>
    <w:rPr>
      <w:vertAlign w:val="superscript"/>
    </w:rPr>
  </w:style>
  <w:style w:type="character" w:styleId="a6">
    <w:name w:val="Emphasis"/>
    <w:uiPriority w:val="20"/>
    <w:qFormat/>
    <w:rsid w:val="005E1455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F02C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6E19F4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6E19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glib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labsten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umer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18F10-E850-420F-844F-C48869524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21</Pages>
  <Words>3978</Words>
  <Characters>22675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Гульсина Гиниятова</cp:lastModifiedBy>
  <cp:revision>8</cp:revision>
  <dcterms:created xsi:type="dcterms:W3CDTF">2020-12-25T04:18:00Z</dcterms:created>
  <dcterms:modified xsi:type="dcterms:W3CDTF">2022-01-28T15:42:00Z</dcterms:modified>
</cp:coreProperties>
</file>